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851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участники Форума!</w:t>
      </w:r>
      <w:r/>
    </w:p>
    <w:p>
      <w:pPr>
        <w:pStyle w:val="Normal"/>
        <w:spacing w:lineRule="auto" w:line="360"/>
        <w:ind w:firstLine="851"/>
        <w:rPr>
          <w:sz w:val="22"/>
          <w:sz w:val="22"/>
          <w:color w:val="00000A"/>
        </w:rPr>
      </w:pPr>
      <w:r>
        <w:rPr/>
      </w:r>
      <w:r/>
    </w:p>
    <w:p>
      <w:pPr>
        <w:pStyle w:val="Normal"/>
        <w:spacing w:lineRule="auto" w:line="360"/>
        <w:ind w:firstLine="851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Форум Fashion-Management  призван рассмотреть наиболее острые вопросы в области развития моды в нашей стране. Одним из них является серьёзный разрыв между индустрией моды и лёгкой промышленностью. </w:t>
      </w:r>
      <w:r/>
    </w:p>
    <w:p>
      <w:pPr>
        <w:pStyle w:val="Normal"/>
        <w:spacing w:lineRule="auto" w:line="360"/>
        <w:ind w:firstLine="851"/>
        <w:rPr>
          <w:sz w:val="28"/>
          <w:sz w:val="28"/>
          <w:szCs w:val="28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Все мы понимаем, насколько важно объединить усилия дизайнеров, производителей и специалистов смежных профессий с целью выгодного представления российского производителя в глазах потребителя.  Это не только даст взаимную поддержку, но и обеспечит оптимально высокие темпы роста потребления товаров, произведенных в России. Я искренне верю, что форум может стать именно такой площадкой, которая даст возможность поработать в тандеме и понять, насколько это может быть выгодно и удобно для всех участников процесса. </w:t>
      </w:r>
      <w:r/>
    </w:p>
    <w:p>
      <w:pPr>
        <w:pStyle w:val="Normal"/>
        <w:spacing w:lineRule="auto" w:line="360"/>
        <w:ind w:firstLine="851"/>
      </w:pPr>
      <w:r>
        <w:rPr>
          <w:rFonts w:cs="Times New Roman" w:ascii="Times New Roman" w:hAnsi="Times New Roman"/>
          <w:sz w:val="28"/>
          <w:szCs w:val="28"/>
        </w:rPr>
        <w:t xml:space="preserve">Кроме того, организатор мероприятия, «Лига профессиональных имиджмейкеров»,  входит в Национальную академию моды, а это значит, что регионы не остаются незамеченными. Мода, которую создают регионы, имеет право не только на существование, но и на признание. </w:t>
      </w:r>
      <w:r/>
    </w:p>
    <w:p>
      <w:pPr>
        <w:pStyle w:val="Normal"/>
        <w:spacing w:lineRule="auto" w:line="360"/>
        <w:ind w:firstLine="851"/>
        <w:rPr>
          <w:sz w:val="22"/>
          <w:sz w:val="22"/>
          <w:color w:val="00000A"/>
        </w:rPr>
      </w:pPr>
      <w:r>
        <w:rPr/>
      </w:r>
      <w:r/>
    </w:p>
    <w:p>
      <w:pPr>
        <w:pStyle w:val="Normal"/>
        <w:spacing w:lineRule="auto" w:line="360" w:before="0" w:after="0"/>
        <w:ind w:right="4876" w:firstLine="57"/>
      </w:pPr>
      <w:r>
        <w:rPr>
          <w:rFonts w:cs="Times New Roman" w:ascii="Times New Roman" w:hAnsi="Times New Roman"/>
          <w:b/>
          <w:bCs/>
          <w:sz w:val="28"/>
          <w:szCs w:val="28"/>
        </w:rPr>
        <w:t>Вице-президент Национальной</w:t>
      </w:r>
      <w:r/>
    </w:p>
    <w:p>
      <w:pPr>
        <w:pStyle w:val="Normal"/>
        <w:spacing w:lineRule="auto" w:line="360" w:before="0" w:after="0"/>
        <w:ind w:right="4876" w:firstLine="57"/>
      </w:pPr>
      <w:r>
        <w:rPr>
          <w:rFonts w:cs="Times New Roman" w:ascii="Times New Roman" w:hAnsi="Times New Roman"/>
          <w:b/>
          <w:bCs/>
          <w:sz w:val="28"/>
          <w:szCs w:val="28"/>
        </w:rPr>
        <w:t>Академии Индустрии Моды,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113" w:firstLine="57"/>
        <w:jc w:val="left"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Председатель комитета индустрии 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113" w:firstLine="57"/>
        <w:jc w:val="left"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моды Российского союза предпринимателей </w:t>
      </w:r>
      <w:r/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113" w:firstLine="57"/>
        <w:jc w:val="left"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текстильной и легкой промышленности   </w:t>
      </w:r>
      <w:r/>
    </w:p>
    <w:p>
      <w:pPr>
        <w:pStyle w:val="Normal"/>
        <w:spacing w:lineRule="auto" w:line="360" w:before="0" w:after="0"/>
        <w:ind w:right="4876" w:hanging="0"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Л.А.Иванова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2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2016-07-15T12:57:00Z</dcterms:created>
  <dc:creator>Администратор</dc:creator>
  <dc:language>ru-RU</dc:language>
  <dcterms:modified xsi:type="dcterms:W3CDTF">2016-07-22T12:34:45Z</dcterms:modified>
  <cp:revision>4</cp:revision>
</cp:coreProperties>
</file>